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61" w:rsidRDefault="00015961" w:rsidP="00015961">
      <w:pPr>
        <w:pStyle w:val="NormalWeb"/>
        <w:spacing w:after="0" w:afterAutospacing="0"/>
        <w:jc w:val="center"/>
      </w:pPr>
      <w:r>
        <w:rPr>
          <w:rFonts w:ascii="Book Antiqua" w:hAnsi="Book Antiqua"/>
          <w:b/>
          <w:bCs/>
          <w:sz w:val="20"/>
          <w:szCs w:val="20"/>
        </w:rPr>
        <w:t>Normas de publicação da Revista de História Comparada – PPGHC-UFRJ</w:t>
      </w:r>
    </w:p>
    <w:p w:rsidR="00015961" w:rsidRDefault="00015961" w:rsidP="00015961">
      <w:pPr>
        <w:pStyle w:val="NormalWeb"/>
        <w:spacing w:after="0" w:afterAutospacing="0"/>
        <w:jc w:val="both"/>
      </w:pPr>
      <w:r>
        <w:rPr>
          <w:rFonts w:ascii="Book Antiqua" w:hAnsi="Book Antiqua"/>
          <w:sz w:val="20"/>
          <w:szCs w:val="20"/>
        </w:rPr>
        <w:t>* Serão aceitos para publicação os artigos que apresentam contribuições inéditas às suas áreas e resultem de pesquisa acadêmica.</w:t>
      </w:r>
    </w:p>
    <w:p w:rsidR="00015961" w:rsidRDefault="00015961" w:rsidP="00015961">
      <w:pPr>
        <w:pStyle w:val="NormalWeb"/>
        <w:spacing w:after="0" w:afterAutospacing="0"/>
        <w:jc w:val="both"/>
      </w:pPr>
      <w:r>
        <w:rPr>
          <w:rFonts w:ascii="Book Antiqua" w:hAnsi="Book Antiqua"/>
          <w:sz w:val="20"/>
          <w:szCs w:val="20"/>
        </w:rPr>
        <w:t>* Serão aceitos para publicação os artigos que foram elaborados utilizando uma das modalidades de História Comparada. Consideramos como trabalhos de História Comparada aqueles que realizam, de forma sistemática, uma comparação entre dois ou mais objetos, conceitos teóricos, visões historiográficas e reflexões em distintos campos do conhecimento, em análises sincrônicas ou diacrônicas, verificando similitudes, diferenças, influências comuns, trocas e transferências.</w:t>
      </w:r>
    </w:p>
    <w:p w:rsidR="00015961" w:rsidRDefault="00015961" w:rsidP="00015961">
      <w:pPr>
        <w:pStyle w:val="NormalWeb"/>
        <w:spacing w:after="0" w:afterAutospacing="0"/>
        <w:jc w:val="both"/>
      </w:pPr>
      <w:r>
        <w:rPr>
          <w:rFonts w:ascii="Book Antiqua" w:hAnsi="Book Antiqua"/>
          <w:sz w:val="20"/>
          <w:szCs w:val="20"/>
        </w:rPr>
        <w:t>* Serão aceitas resenhas de livros e coletâneas com temáticas desenvolvidas nos diferentes campos das Ciências Humanas, publicados até um ano antes do encaminhamento da resenha para a RHC. As resenhas deverão apresentar as questões centrais desenvolvidas nas obras, destacando a filiação teórica e a contribuição dos trabalhos em suas respectivas áreas.</w:t>
      </w:r>
    </w:p>
    <w:p w:rsidR="00015961" w:rsidRDefault="00015961" w:rsidP="00015961">
      <w:pPr>
        <w:pStyle w:val="NormalWeb"/>
        <w:spacing w:after="0" w:afterAutospacing="0"/>
        <w:jc w:val="both"/>
      </w:pPr>
      <w:r>
        <w:rPr>
          <w:rFonts w:ascii="Book Antiqua" w:hAnsi="Book Antiqua"/>
          <w:sz w:val="20"/>
          <w:szCs w:val="20"/>
        </w:rPr>
        <w:t>* Os artigos e resenhas deverão ser redigidos em português, inglês, espanhol ou francês.</w:t>
      </w:r>
    </w:p>
    <w:p w:rsidR="00015961" w:rsidRDefault="00015961" w:rsidP="00015961">
      <w:pPr>
        <w:pStyle w:val="NormalWeb"/>
        <w:spacing w:after="0" w:afterAutospacing="0"/>
        <w:jc w:val="both"/>
      </w:pPr>
      <w:r>
        <w:rPr>
          <w:rFonts w:ascii="Book Antiqua" w:hAnsi="Book Antiqua"/>
          <w:sz w:val="20"/>
          <w:szCs w:val="20"/>
        </w:rPr>
        <w:t xml:space="preserve">* Os artigos poderão ter até 30 páginas e as resenhas, até </w:t>
      </w:r>
      <w:proofErr w:type="gramStart"/>
      <w:r>
        <w:rPr>
          <w:rFonts w:ascii="Book Antiqua" w:hAnsi="Book Antiqua"/>
          <w:sz w:val="20"/>
          <w:szCs w:val="20"/>
        </w:rPr>
        <w:t>5</w:t>
      </w:r>
      <w:proofErr w:type="gramEnd"/>
      <w:r>
        <w:rPr>
          <w:rFonts w:ascii="Book Antiqua" w:hAnsi="Book Antiqua"/>
          <w:sz w:val="20"/>
          <w:szCs w:val="20"/>
        </w:rPr>
        <w:t>. Deverão ser digitados em editor de texto </w:t>
      </w:r>
      <w:r>
        <w:rPr>
          <w:rFonts w:ascii="Book Antiqua" w:hAnsi="Book Antiqua"/>
          <w:i/>
          <w:iCs/>
          <w:sz w:val="20"/>
          <w:szCs w:val="20"/>
        </w:rPr>
        <w:t>Word for Windows</w:t>
      </w:r>
      <w:r>
        <w:rPr>
          <w:rFonts w:ascii="Book Antiqua" w:hAnsi="Book Antiqua"/>
          <w:sz w:val="20"/>
          <w:szCs w:val="20"/>
        </w:rPr>
        <w:t xml:space="preserve"> (em formato </w:t>
      </w:r>
      <w:proofErr w:type="spellStart"/>
      <w:r>
        <w:rPr>
          <w:rFonts w:ascii="Book Antiqua" w:hAnsi="Book Antiqua"/>
          <w:sz w:val="20"/>
          <w:szCs w:val="20"/>
        </w:rPr>
        <w:t>rtf</w:t>
      </w:r>
      <w:proofErr w:type="spellEnd"/>
      <w:r>
        <w:rPr>
          <w:rFonts w:ascii="Book Antiqua" w:hAnsi="Book Antiqua"/>
          <w:sz w:val="20"/>
          <w:szCs w:val="20"/>
        </w:rPr>
        <w:t>), em fonte </w:t>
      </w:r>
      <w:r>
        <w:rPr>
          <w:rFonts w:ascii="Book Antiqua" w:hAnsi="Book Antiqua"/>
          <w:i/>
          <w:iCs/>
          <w:sz w:val="20"/>
          <w:szCs w:val="20"/>
        </w:rPr>
        <w:t>Times New Roman</w:t>
      </w:r>
      <w:r>
        <w:rPr>
          <w:rFonts w:ascii="Book Antiqua" w:hAnsi="Book Antiqua"/>
          <w:sz w:val="20"/>
          <w:szCs w:val="20"/>
        </w:rPr>
        <w:t>, tamanho 12, com espaço 1,5, em papel A4 e margens 3,0 cm.</w:t>
      </w:r>
    </w:p>
    <w:p w:rsidR="00015961" w:rsidRDefault="00015961" w:rsidP="00015961">
      <w:pPr>
        <w:pStyle w:val="NormalWeb"/>
        <w:spacing w:after="0" w:afterAutospacing="0"/>
        <w:jc w:val="both"/>
      </w:pPr>
      <w:r>
        <w:rPr>
          <w:rFonts w:ascii="Book Antiqua" w:hAnsi="Book Antiqua"/>
          <w:sz w:val="20"/>
          <w:szCs w:val="20"/>
        </w:rPr>
        <w:t xml:space="preserve">* Os artigos deverão ser acompanhados de um resumo na língua de redação e de sua tradução para o português, inglês, espanhol ou francês, respeitando o limite máximo de 1000 caracteres (com os espaços). Cada resumo deverá ser seguido de </w:t>
      </w:r>
      <w:proofErr w:type="gramStart"/>
      <w:r>
        <w:rPr>
          <w:rFonts w:ascii="Book Antiqua" w:hAnsi="Book Antiqua"/>
          <w:sz w:val="20"/>
          <w:szCs w:val="20"/>
        </w:rPr>
        <w:t>3</w:t>
      </w:r>
      <w:proofErr w:type="gramEnd"/>
      <w:r>
        <w:rPr>
          <w:rFonts w:ascii="Book Antiqua" w:hAnsi="Book Antiqua"/>
          <w:sz w:val="20"/>
          <w:szCs w:val="20"/>
        </w:rPr>
        <w:t xml:space="preserve"> palavras-chaves.</w:t>
      </w:r>
    </w:p>
    <w:p w:rsidR="00015961" w:rsidRDefault="00015961" w:rsidP="00015961">
      <w:pPr>
        <w:pStyle w:val="NormalWeb"/>
        <w:spacing w:after="0" w:afterAutospacing="0"/>
        <w:jc w:val="both"/>
      </w:pPr>
      <w:r>
        <w:rPr>
          <w:rFonts w:ascii="Book Antiqua" w:hAnsi="Book Antiqua"/>
          <w:sz w:val="20"/>
          <w:szCs w:val="20"/>
        </w:rPr>
        <w:t>* Os subtítulos deverão ser colocados na margem esquerda do texto, sem numeração, e em negrito.</w:t>
      </w:r>
    </w:p>
    <w:p w:rsidR="00015961" w:rsidRDefault="00015961" w:rsidP="00015961">
      <w:pPr>
        <w:pStyle w:val="NormalWeb"/>
        <w:spacing w:after="0" w:afterAutospacing="0"/>
        <w:jc w:val="both"/>
      </w:pPr>
      <w:r>
        <w:rPr>
          <w:rFonts w:ascii="Book Antiqua" w:hAnsi="Book Antiqua"/>
          <w:sz w:val="20"/>
          <w:szCs w:val="20"/>
        </w:rPr>
        <w:t xml:space="preserve">* O artigo deverá ser apresentado considerando a seguinte ordenação: a) título do trabalho em caixa alta, centralizado, em negrito, na primeira linha da folha inicial; b) abaixo, à direita, </w:t>
      </w:r>
      <w:proofErr w:type="gramStart"/>
      <w:r>
        <w:rPr>
          <w:rFonts w:ascii="Book Antiqua" w:hAnsi="Book Antiqua"/>
          <w:sz w:val="20"/>
          <w:szCs w:val="20"/>
        </w:rPr>
        <w:t>nome(</w:t>
      </w:r>
      <w:proofErr w:type="gramEnd"/>
      <w:r>
        <w:rPr>
          <w:rFonts w:ascii="Book Antiqua" w:hAnsi="Book Antiqua"/>
          <w:sz w:val="20"/>
          <w:szCs w:val="20"/>
        </w:rPr>
        <w:t>s) do(s) autores(s); c) abaixo, também à direita, indicar a maior titulação e afiliação institucional; d) resumo do artigo seguido das palavras-chaves em português; e) resumo do artigo seguido das palavras-chaves em inglês, francês ou espanhol ; f) o artigo propriamente dito, e g) referências bibliográficas seguindo a ABNT NBR 6023.</w:t>
      </w:r>
    </w:p>
    <w:p w:rsidR="00015961" w:rsidRDefault="00015961" w:rsidP="00015961">
      <w:pPr>
        <w:pStyle w:val="NormalWeb"/>
        <w:spacing w:after="0" w:afterAutospacing="0"/>
        <w:jc w:val="both"/>
      </w:pPr>
      <w:r>
        <w:rPr>
          <w:rFonts w:ascii="Book Antiqua" w:hAnsi="Book Antiqua"/>
          <w:sz w:val="20"/>
          <w:szCs w:val="20"/>
        </w:rPr>
        <w:t xml:space="preserve">* A resenha deverá ser apresentada considerando a seguinte ordenação: a) referência completa do material resenhado, seguindo as normas apresentadas abaixo, centralizado; b) abaixo, à direita, </w:t>
      </w:r>
      <w:proofErr w:type="gramStart"/>
      <w:r>
        <w:rPr>
          <w:rFonts w:ascii="Book Antiqua" w:hAnsi="Book Antiqua"/>
          <w:sz w:val="20"/>
          <w:szCs w:val="20"/>
        </w:rPr>
        <w:t>nome(</w:t>
      </w:r>
      <w:proofErr w:type="gramEnd"/>
      <w:r>
        <w:rPr>
          <w:rFonts w:ascii="Book Antiqua" w:hAnsi="Book Antiqua"/>
          <w:sz w:val="20"/>
          <w:szCs w:val="20"/>
        </w:rPr>
        <w:t>s) do(s) autores(s); c) abaixo, também à direita, indicar maior titulação e afiliação institucional, e d) a resenha. Deverão figurar, entre parênteses, as páginas da obra resenhada citadas.</w:t>
      </w:r>
    </w:p>
    <w:p w:rsidR="00015961" w:rsidRDefault="00015961" w:rsidP="00015961">
      <w:pPr>
        <w:pStyle w:val="NormalWeb"/>
        <w:spacing w:after="0" w:afterAutospacing="0"/>
        <w:jc w:val="both"/>
      </w:pPr>
      <w:r>
        <w:rPr>
          <w:rFonts w:ascii="Book Antiqua" w:hAnsi="Book Antiqua"/>
          <w:sz w:val="20"/>
          <w:szCs w:val="20"/>
        </w:rPr>
        <w:t>* As notas dos artigos deverão figurar da seguinte forma (ABNT NBR 6023):</w:t>
      </w:r>
    </w:p>
    <w:p w:rsidR="00015961" w:rsidRDefault="00015961" w:rsidP="00015961">
      <w:pPr>
        <w:pStyle w:val="NormalWeb"/>
        <w:spacing w:after="0" w:afterAutospacing="0"/>
        <w:jc w:val="both"/>
      </w:pPr>
      <w:r>
        <w:rPr>
          <w:rFonts w:ascii="Book Antiqua" w:hAnsi="Book Antiqua"/>
          <w:sz w:val="20"/>
          <w:szCs w:val="20"/>
        </w:rPr>
        <w:t>a) Para livro: SOBRENOME (caixa alta), Prenome do autor (caixa normal). </w:t>
      </w:r>
      <w:r>
        <w:rPr>
          <w:rFonts w:ascii="Book Antiqua" w:hAnsi="Book Antiqua"/>
          <w:b/>
          <w:bCs/>
          <w:sz w:val="20"/>
          <w:szCs w:val="20"/>
        </w:rPr>
        <w:t>Título do livro </w:t>
      </w:r>
      <w:r>
        <w:rPr>
          <w:rFonts w:ascii="Book Antiqua" w:hAnsi="Book Antiqua"/>
          <w:sz w:val="20"/>
          <w:szCs w:val="20"/>
        </w:rPr>
        <w:t>(negrito). Edição (se não for a 1ª.). Cidade: Editora, Ano.</w:t>
      </w:r>
    </w:p>
    <w:p w:rsidR="00015961" w:rsidRDefault="00015961" w:rsidP="00015961">
      <w:pPr>
        <w:pStyle w:val="NormalWeb"/>
        <w:spacing w:after="0" w:afterAutospacing="0"/>
        <w:jc w:val="both"/>
      </w:pPr>
      <w:r>
        <w:rPr>
          <w:rFonts w:ascii="Book Antiqua" w:hAnsi="Book Antiqua"/>
          <w:sz w:val="20"/>
          <w:szCs w:val="20"/>
        </w:rPr>
        <w:t>Exemplo: DETIENNE, Marcel. </w:t>
      </w:r>
      <w:r>
        <w:rPr>
          <w:rFonts w:ascii="Book Antiqua" w:hAnsi="Book Antiqua"/>
          <w:b/>
          <w:bCs/>
          <w:sz w:val="20"/>
          <w:szCs w:val="20"/>
        </w:rPr>
        <w:t>Comparar o incomparável</w:t>
      </w:r>
      <w:r>
        <w:rPr>
          <w:rFonts w:ascii="Book Antiqua" w:hAnsi="Book Antiqua"/>
          <w:sz w:val="20"/>
          <w:szCs w:val="20"/>
        </w:rPr>
        <w:t xml:space="preserve">. Aparecida: </w:t>
      </w:r>
      <w:proofErr w:type="spellStart"/>
      <w:r>
        <w:rPr>
          <w:rFonts w:ascii="Book Antiqua" w:hAnsi="Book Antiqua"/>
          <w:sz w:val="20"/>
          <w:szCs w:val="20"/>
        </w:rPr>
        <w:t>Idéias</w:t>
      </w:r>
      <w:proofErr w:type="spellEnd"/>
      <w:r>
        <w:rPr>
          <w:rFonts w:ascii="Book Antiqua" w:hAnsi="Book Antiqua"/>
          <w:sz w:val="20"/>
          <w:szCs w:val="20"/>
        </w:rPr>
        <w:t xml:space="preserve"> &amp; Letras, 2004.</w:t>
      </w:r>
    </w:p>
    <w:p w:rsidR="00015961" w:rsidRDefault="00015961" w:rsidP="00015961">
      <w:pPr>
        <w:pStyle w:val="NormalWeb"/>
        <w:spacing w:after="0" w:afterAutospacing="0"/>
        <w:jc w:val="both"/>
      </w:pPr>
      <w:r>
        <w:rPr>
          <w:rFonts w:ascii="Book Antiqua" w:hAnsi="Book Antiqua"/>
          <w:sz w:val="20"/>
          <w:szCs w:val="20"/>
        </w:rPr>
        <w:t>b) Para capítulo de livro do mesmo autor: SOBRENOME (caixa alta), Prenome do autor (caixa normal). Título do capítulo. </w:t>
      </w:r>
      <w:r>
        <w:rPr>
          <w:rFonts w:ascii="Book Antiqua" w:hAnsi="Book Antiqua"/>
          <w:i/>
          <w:iCs/>
          <w:sz w:val="20"/>
          <w:szCs w:val="20"/>
        </w:rPr>
        <w:t>In </w:t>
      </w:r>
      <w:r>
        <w:rPr>
          <w:rFonts w:ascii="Book Antiqua" w:hAnsi="Book Antiqua"/>
          <w:sz w:val="20"/>
          <w:szCs w:val="20"/>
        </w:rPr>
        <w:t>(itálico): ___. (</w:t>
      </w:r>
      <w:proofErr w:type="gramStart"/>
      <w:r>
        <w:rPr>
          <w:rFonts w:ascii="Book Antiqua" w:hAnsi="Book Antiqua"/>
          <w:sz w:val="20"/>
          <w:szCs w:val="20"/>
        </w:rPr>
        <w:t>3</w:t>
      </w:r>
      <w:proofErr w:type="gramEnd"/>
      <w:r>
        <w:rPr>
          <w:rFonts w:ascii="Book Antiqua" w:hAnsi="Book Antiqua"/>
          <w:sz w:val="20"/>
          <w:szCs w:val="20"/>
        </w:rPr>
        <w:t xml:space="preserve"> traços sublinhados). </w:t>
      </w:r>
      <w:r>
        <w:rPr>
          <w:rFonts w:ascii="Book Antiqua" w:hAnsi="Book Antiqua"/>
          <w:b/>
          <w:bCs/>
          <w:sz w:val="20"/>
          <w:szCs w:val="20"/>
        </w:rPr>
        <w:t>Título do livro</w:t>
      </w:r>
      <w:r>
        <w:rPr>
          <w:rFonts w:ascii="Book Antiqua" w:hAnsi="Book Antiqua"/>
          <w:sz w:val="20"/>
          <w:szCs w:val="20"/>
        </w:rPr>
        <w:t xml:space="preserve"> (negrito). Edição (se não for a 1ª.). Cidade: Editora, Ano. </w:t>
      </w:r>
      <w:proofErr w:type="gramStart"/>
      <w:r>
        <w:rPr>
          <w:rFonts w:ascii="Book Antiqua" w:hAnsi="Book Antiqua"/>
          <w:sz w:val="20"/>
          <w:szCs w:val="20"/>
        </w:rPr>
        <w:t>p.</w:t>
      </w:r>
      <w:proofErr w:type="gramEnd"/>
      <w:r>
        <w:rPr>
          <w:rFonts w:ascii="Book Antiqua" w:hAnsi="Book Antiqua"/>
          <w:sz w:val="20"/>
          <w:szCs w:val="20"/>
        </w:rPr>
        <w:t xml:space="preserve"> inicial e final do capítulo.</w:t>
      </w:r>
    </w:p>
    <w:p w:rsidR="00015961" w:rsidRDefault="00015961" w:rsidP="00015961">
      <w:pPr>
        <w:pStyle w:val="NormalWeb"/>
        <w:spacing w:after="0" w:afterAutospacing="0"/>
        <w:jc w:val="both"/>
      </w:pPr>
      <w:r>
        <w:rPr>
          <w:rFonts w:ascii="Book Antiqua" w:hAnsi="Book Antiqua"/>
          <w:sz w:val="20"/>
          <w:szCs w:val="20"/>
        </w:rPr>
        <w:lastRenderedPageBreak/>
        <w:t>Exemplo: BURKE, P. Métodos e modelos: comparação. </w:t>
      </w:r>
      <w:r>
        <w:rPr>
          <w:rFonts w:ascii="Book Antiqua" w:hAnsi="Book Antiqua"/>
          <w:i/>
          <w:iCs/>
          <w:sz w:val="20"/>
          <w:szCs w:val="20"/>
        </w:rPr>
        <w:t>In:</w:t>
      </w:r>
      <w:r>
        <w:rPr>
          <w:rFonts w:ascii="Book Antiqua" w:hAnsi="Book Antiqua"/>
          <w:sz w:val="20"/>
          <w:szCs w:val="20"/>
        </w:rPr>
        <w:t> ___. </w:t>
      </w:r>
      <w:r>
        <w:rPr>
          <w:rFonts w:ascii="Book Antiqua" w:hAnsi="Book Antiqua"/>
          <w:b/>
          <w:bCs/>
          <w:sz w:val="20"/>
          <w:szCs w:val="20"/>
        </w:rPr>
        <w:t>História e teoria social</w:t>
      </w:r>
      <w:r>
        <w:rPr>
          <w:rFonts w:ascii="Book Antiqua" w:hAnsi="Book Antiqua"/>
          <w:sz w:val="20"/>
          <w:szCs w:val="20"/>
        </w:rPr>
        <w:t xml:space="preserve">. São Paulo: UNESP, 2002. </w:t>
      </w:r>
      <w:proofErr w:type="gramStart"/>
      <w:r>
        <w:rPr>
          <w:rFonts w:ascii="Book Antiqua" w:hAnsi="Book Antiqua"/>
          <w:sz w:val="20"/>
          <w:szCs w:val="20"/>
        </w:rPr>
        <w:t>p.</w:t>
      </w:r>
      <w:proofErr w:type="gramEnd"/>
      <w:r>
        <w:rPr>
          <w:rFonts w:ascii="Book Antiqua" w:hAnsi="Book Antiqua"/>
          <w:sz w:val="20"/>
          <w:szCs w:val="20"/>
        </w:rPr>
        <w:t xml:space="preserve"> 39-46.</w:t>
      </w:r>
    </w:p>
    <w:p w:rsidR="00015961" w:rsidRDefault="00015961" w:rsidP="00015961">
      <w:pPr>
        <w:pStyle w:val="NormalWeb"/>
        <w:spacing w:after="0" w:afterAutospacing="0"/>
        <w:jc w:val="both"/>
      </w:pPr>
      <w:r>
        <w:rPr>
          <w:rFonts w:ascii="Book Antiqua" w:hAnsi="Book Antiqua"/>
          <w:sz w:val="20"/>
          <w:szCs w:val="20"/>
        </w:rPr>
        <w:t>c) Para capítulo de coletânea de vários autores: SOBRENOME (caixa alta), Prenome do autor (caixa normal). Título do capítulo. </w:t>
      </w:r>
      <w:r>
        <w:rPr>
          <w:rFonts w:ascii="Book Antiqua" w:hAnsi="Book Antiqua"/>
          <w:i/>
          <w:iCs/>
          <w:sz w:val="20"/>
          <w:szCs w:val="20"/>
        </w:rPr>
        <w:t>In</w:t>
      </w:r>
      <w:r>
        <w:rPr>
          <w:rFonts w:ascii="Book Antiqua" w:hAnsi="Book Antiqua"/>
          <w:sz w:val="20"/>
          <w:szCs w:val="20"/>
        </w:rPr>
        <w:t> (itálico): SOBRENOME  (caixa alta), Prenome do organizador / editor (caixa normal). </w:t>
      </w:r>
      <w:r>
        <w:rPr>
          <w:rFonts w:ascii="Book Antiqua" w:hAnsi="Book Antiqua"/>
          <w:b/>
          <w:bCs/>
          <w:sz w:val="20"/>
          <w:szCs w:val="20"/>
        </w:rPr>
        <w:t>Título do livro</w:t>
      </w:r>
      <w:r>
        <w:rPr>
          <w:rFonts w:ascii="Book Antiqua" w:hAnsi="Book Antiqua"/>
          <w:sz w:val="20"/>
          <w:szCs w:val="20"/>
        </w:rPr>
        <w:t xml:space="preserve"> (negrito). Edição (se não for a </w:t>
      </w:r>
      <w:proofErr w:type="gramStart"/>
      <w:r>
        <w:rPr>
          <w:rFonts w:ascii="Book Antiqua" w:hAnsi="Book Antiqua"/>
          <w:sz w:val="20"/>
          <w:szCs w:val="20"/>
        </w:rPr>
        <w:t>1a.</w:t>
      </w:r>
      <w:proofErr w:type="gramEnd"/>
      <w:r>
        <w:rPr>
          <w:rFonts w:ascii="Book Antiqua" w:hAnsi="Book Antiqua"/>
          <w:sz w:val="20"/>
          <w:szCs w:val="20"/>
        </w:rPr>
        <w:t xml:space="preserve">). Cidade, Editora, Ano. </w:t>
      </w:r>
      <w:proofErr w:type="gramStart"/>
      <w:r>
        <w:rPr>
          <w:rFonts w:ascii="Book Antiqua" w:hAnsi="Book Antiqua"/>
          <w:sz w:val="20"/>
          <w:szCs w:val="20"/>
        </w:rPr>
        <w:t>p.</w:t>
      </w:r>
      <w:proofErr w:type="gramEnd"/>
      <w:r>
        <w:rPr>
          <w:rFonts w:ascii="Book Antiqua" w:hAnsi="Book Antiqua"/>
          <w:sz w:val="20"/>
          <w:szCs w:val="20"/>
        </w:rPr>
        <w:t xml:space="preserve"> inicial e final do capítulo.</w:t>
      </w:r>
    </w:p>
    <w:p w:rsidR="00015961" w:rsidRDefault="00015961" w:rsidP="00015961">
      <w:pPr>
        <w:pStyle w:val="NormalWeb"/>
        <w:spacing w:after="0" w:afterAutospacing="0"/>
        <w:jc w:val="both"/>
      </w:pPr>
      <w:r>
        <w:rPr>
          <w:rFonts w:ascii="Book Antiqua" w:hAnsi="Book Antiqua"/>
          <w:sz w:val="20"/>
          <w:szCs w:val="20"/>
        </w:rPr>
        <w:t>Exemplo: LINHARES, M. Y. L. Possibilidades da História Comparada no Brasil. A história agrária como uma experiência de pesquisa. </w:t>
      </w:r>
      <w:r>
        <w:rPr>
          <w:rFonts w:ascii="Book Antiqua" w:hAnsi="Book Antiqua"/>
          <w:i/>
          <w:iCs/>
          <w:sz w:val="20"/>
          <w:szCs w:val="20"/>
        </w:rPr>
        <w:t>In</w:t>
      </w:r>
      <w:r>
        <w:rPr>
          <w:rFonts w:ascii="Book Antiqua" w:hAnsi="Book Antiqua"/>
          <w:sz w:val="20"/>
          <w:szCs w:val="20"/>
        </w:rPr>
        <w:t>: CHEVITARESE, A. L. (org.). </w:t>
      </w:r>
      <w:r>
        <w:rPr>
          <w:rFonts w:ascii="Book Antiqua" w:hAnsi="Book Antiqua"/>
          <w:b/>
          <w:bCs/>
          <w:sz w:val="20"/>
          <w:szCs w:val="20"/>
        </w:rPr>
        <w:t>O campesinato na História</w:t>
      </w:r>
      <w:r>
        <w:rPr>
          <w:rFonts w:ascii="Book Antiqua" w:hAnsi="Book Antiqua"/>
          <w:sz w:val="20"/>
          <w:szCs w:val="20"/>
        </w:rPr>
        <w:t xml:space="preserve">. Rio de Janeiro: </w:t>
      </w:r>
      <w:proofErr w:type="spellStart"/>
      <w:r>
        <w:rPr>
          <w:rFonts w:ascii="Book Antiqua" w:hAnsi="Book Antiqua"/>
          <w:sz w:val="20"/>
          <w:szCs w:val="20"/>
        </w:rPr>
        <w:t>Relume</w:t>
      </w:r>
      <w:proofErr w:type="spellEnd"/>
      <w:r>
        <w:rPr>
          <w:rFonts w:ascii="Book Antiqua" w:hAnsi="Book Antiqua"/>
          <w:sz w:val="20"/>
          <w:szCs w:val="20"/>
        </w:rPr>
        <w:t xml:space="preserve"> </w:t>
      </w:r>
      <w:proofErr w:type="spellStart"/>
      <w:r>
        <w:rPr>
          <w:rFonts w:ascii="Book Antiqua" w:hAnsi="Book Antiqua"/>
          <w:sz w:val="20"/>
          <w:szCs w:val="20"/>
        </w:rPr>
        <w:t>Dumará</w:t>
      </w:r>
      <w:proofErr w:type="spellEnd"/>
      <w:r>
        <w:rPr>
          <w:rFonts w:ascii="Book Antiqua" w:hAnsi="Book Antiqua"/>
          <w:sz w:val="20"/>
          <w:szCs w:val="20"/>
        </w:rPr>
        <w:t xml:space="preserve"> – FAPERJ, 2002. </w:t>
      </w:r>
      <w:proofErr w:type="gramStart"/>
      <w:r>
        <w:rPr>
          <w:rFonts w:ascii="Book Antiqua" w:hAnsi="Book Antiqua"/>
          <w:sz w:val="20"/>
          <w:szCs w:val="20"/>
        </w:rPr>
        <w:t>p.</w:t>
      </w:r>
      <w:proofErr w:type="gramEnd"/>
      <w:r>
        <w:rPr>
          <w:rFonts w:ascii="Book Antiqua" w:hAnsi="Book Antiqua"/>
          <w:sz w:val="20"/>
          <w:szCs w:val="20"/>
        </w:rPr>
        <w:t xml:space="preserve"> 141-150.</w:t>
      </w:r>
    </w:p>
    <w:p w:rsidR="00015961" w:rsidRDefault="00015961" w:rsidP="00015961">
      <w:pPr>
        <w:pStyle w:val="NormalWeb"/>
        <w:spacing w:after="0" w:afterAutospacing="0"/>
        <w:jc w:val="both"/>
      </w:pPr>
      <w:r>
        <w:rPr>
          <w:rFonts w:ascii="Book Antiqua" w:hAnsi="Book Antiqua"/>
          <w:sz w:val="20"/>
          <w:szCs w:val="20"/>
        </w:rPr>
        <w:t>d) Para artigo de periódico: SOBRENOME (caixa alta), Prenome do autor (caixa normal). Título do artigo. </w:t>
      </w:r>
      <w:r>
        <w:rPr>
          <w:rFonts w:ascii="Book Antiqua" w:hAnsi="Book Antiqua"/>
          <w:b/>
          <w:bCs/>
          <w:sz w:val="20"/>
          <w:szCs w:val="20"/>
        </w:rPr>
        <w:t>Título do Periódico</w:t>
      </w:r>
      <w:r>
        <w:rPr>
          <w:rFonts w:ascii="Book Antiqua" w:hAnsi="Book Antiqua"/>
          <w:sz w:val="20"/>
          <w:szCs w:val="20"/>
        </w:rPr>
        <w:t> (negrito), Cidade, v., n. (se tiver), p. inicial e final do artigo, ano.</w:t>
      </w:r>
    </w:p>
    <w:p w:rsidR="00015961" w:rsidRDefault="00015961" w:rsidP="00015961">
      <w:pPr>
        <w:pStyle w:val="NormalWeb"/>
        <w:spacing w:after="0" w:afterAutospacing="0"/>
        <w:jc w:val="both"/>
      </w:pPr>
      <w:r>
        <w:rPr>
          <w:rFonts w:ascii="Book Antiqua" w:hAnsi="Book Antiqua"/>
          <w:sz w:val="20"/>
          <w:szCs w:val="20"/>
        </w:rPr>
        <w:t>Exemplo: THEML, N.; BUSTAMANTE, R. M. da C. </w:t>
      </w:r>
      <w:r>
        <w:rPr>
          <w:rFonts w:ascii="Book Antiqua" w:hAnsi="Book Antiqua"/>
          <w:b/>
          <w:bCs/>
          <w:sz w:val="20"/>
          <w:szCs w:val="20"/>
        </w:rPr>
        <w:t>História Comparada: olhares plurais</w:t>
      </w:r>
      <w:r>
        <w:rPr>
          <w:rFonts w:ascii="Book Antiqua" w:hAnsi="Book Antiqua"/>
          <w:sz w:val="20"/>
          <w:szCs w:val="20"/>
        </w:rPr>
        <w:t xml:space="preserve">. </w:t>
      </w:r>
      <w:proofErr w:type="spellStart"/>
      <w:r>
        <w:rPr>
          <w:rFonts w:ascii="Book Antiqua" w:hAnsi="Book Antiqua"/>
          <w:sz w:val="20"/>
          <w:szCs w:val="20"/>
        </w:rPr>
        <w:t>Phoînix</w:t>
      </w:r>
      <w:proofErr w:type="spellEnd"/>
      <w:r>
        <w:rPr>
          <w:rFonts w:ascii="Book Antiqua" w:hAnsi="Book Antiqua"/>
          <w:sz w:val="20"/>
          <w:szCs w:val="20"/>
        </w:rPr>
        <w:t>, Rio de Janeiro, v. 10, p. 9-30, 2004.</w:t>
      </w:r>
    </w:p>
    <w:p w:rsidR="00015961" w:rsidRDefault="00015961" w:rsidP="00015961">
      <w:pPr>
        <w:pStyle w:val="NormalWeb"/>
        <w:spacing w:after="0" w:afterAutospacing="0"/>
        <w:jc w:val="both"/>
      </w:pPr>
      <w:r>
        <w:rPr>
          <w:rFonts w:ascii="Book Antiqua" w:hAnsi="Book Antiqua"/>
          <w:sz w:val="20"/>
          <w:szCs w:val="20"/>
        </w:rPr>
        <w:t>* Quando forem utilizadas imagens no artigo, os autores deverão enviar os originais das mesmas ou cópia digitalizada e gravada em arquivo com terminação *TIF, individual para cada imagem, e com resolução de 300 DPI.</w:t>
      </w:r>
    </w:p>
    <w:p w:rsidR="00015961" w:rsidRDefault="00015961" w:rsidP="00015961">
      <w:pPr>
        <w:pStyle w:val="NormalWeb"/>
        <w:spacing w:after="0" w:afterAutospacing="0"/>
        <w:jc w:val="both"/>
      </w:pPr>
      <w:r>
        <w:rPr>
          <w:rFonts w:ascii="Book Antiqua" w:hAnsi="Book Antiqua"/>
          <w:sz w:val="20"/>
          <w:szCs w:val="20"/>
        </w:rPr>
        <w:t>* Caso sejam utilizadas fontes especiais (grego, sânscrito, hieróglifo, hebraico, etc.) no artigo, os autores deverão enviar uma cópia, gravada em formato digital, de tais fontes.</w:t>
      </w:r>
    </w:p>
    <w:p w:rsidR="00015961" w:rsidRDefault="00015961" w:rsidP="00015961">
      <w:pPr>
        <w:pStyle w:val="NormalWeb"/>
        <w:spacing w:after="0" w:afterAutospacing="0"/>
        <w:jc w:val="both"/>
      </w:pPr>
      <w:r>
        <w:rPr>
          <w:rFonts w:ascii="Book Antiqua" w:hAnsi="Book Antiqua"/>
          <w:sz w:val="20"/>
          <w:szCs w:val="20"/>
        </w:rPr>
        <w:t xml:space="preserve">* Citações: Com até </w:t>
      </w:r>
      <w:proofErr w:type="gramStart"/>
      <w:r>
        <w:rPr>
          <w:rFonts w:ascii="Book Antiqua" w:hAnsi="Book Antiqua"/>
          <w:sz w:val="20"/>
          <w:szCs w:val="20"/>
        </w:rPr>
        <w:t>3</w:t>
      </w:r>
      <w:proofErr w:type="gramEnd"/>
      <w:r>
        <w:rPr>
          <w:rFonts w:ascii="Book Antiqua" w:hAnsi="Book Antiqua"/>
          <w:sz w:val="20"/>
          <w:szCs w:val="20"/>
        </w:rPr>
        <w:t xml:space="preserve"> linhas, no corpo do texto, entre aspas. Acima de </w:t>
      </w:r>
      <w:proofErr w:type="gramStart"/>
      <w:r>
        <w:rPr>
          <w:rFonts w:ascii="Book Antiqua" w:hAnsi="Book Antiqua"/>
          <w:sz w:val="20"/>
          <w:szCs w:val="20"/>
        </w:rPr>
        <w:t>3</w:t>
      </w:r>
      <w:proofErr w:type="gramEnd"/>
      <w:r>
        <w:rPr>
          <w:rFonts w:ascii="Book Antiqua" w:hAnsi="Book Antiqua"/>
          <w:sz w:val="20"/>
          <w:szCs w:val="20"/>
        </w:rPr>
        <w:t xml:space="preserve"> linhas, em outro parágrafo, com recuo de 1,5 cm para esquerda e para direita, em fonte </w:t>
      </w:r>
      <w:r>
        <w:rPr>
          <w:rFonts w:ascii="Book Antiqua" w:hAnsi="Book Antiqua"/>
          <w:i/>
          <w:iCs/>
          <w:sz w:val="20"/>
          <w:szCs w:val="20"/>
        </w:rPr>
        <w:t>Times New Roman</w:t>
      </w:r>
      <w:r>
        <w:rPr>
          <w:rFonts w:ascii="Book Antiqua" w:hAnsi="Book Antiqua"/>
          <w:sz w:val="20"/>
          <w:szCs w:val="20"/>
        </w:rPr>
        <w:t> tamanho 11, espaço 1,0, sem aspas.</w:t>
      </w:r>
    </w:p>
    <w:p w:rsidR="00015961" w:rsidRDefault="00015961" w:rsidP="00015961">
      <w:pPr>
        <w:pStyle w:val="NormalWeb"/>
        <w:spacing w:after="0" w:afterAutospacing="0"/>
        <w:jc w:val="both"/>
      </w:pPr>
      <w:r>
        <w:rPr>
          <w:rFonts w:ascii="Book Antiqua" w:hAnsi="Book Antiqua"/>
          <w:sz w:val="20"/>
          <w:szCs w:val="20"/>
        </w:rPr>
        <w:t>* O não cumprimento destas regras implicará na devolução do artigo ao autor (</w:t>
      </w:r>
      <w:proofErr w:type="gramStart"/>
      <w:r>
        <w:rPr>
          <w:rFonts w:ascii="Book Antiqua" w:hAnsi="Book Antiqua"/>
          <w:sz w:val="20"/>
          <w:szCs w:val="20"/>
        </w:rPr>
        <w:t>es</w:t>
      </w:r>
      <w:proofErr w:type="gramEnd"/>
      <w:r>
        <w:rPr>
          <w:rFonts w:ascii="Book Antiqua" w:hAnsi="Book Antiqua"/>
          <w:sz w:val="20"/>
          <w:szCs w:val="20"/>
        </w:rPr>
        <w:t>) para ajustes antes da avaliação.</w:t>
      </w:r>
    </w:p>
    <w:p w:rsidR="00015961" w:rsidRDefault="00015961" w:rsidP="00015961">
      <w:pPr>
        <w:pStyle w:val="NormalWeb"/>
        <w:spacing w:after="0" w:afterAutospacing="0"/>
        <w:jc w:val="both"/>
      </w:pPr>
      <w:r>
        <w:rPr>
          <w:rFonts w:ascii="Book Antiqua" w:hAnsi="Book Antiqua"/>
          <w:sz w:val="20"/>
          <w:szCs w:val="20"/>
        </w:rPr>
        <w:t>* É de responsabilidade dos autores a revisão geral do texto, incluindo a correção ortográfica e gramatical e a exatidão das referências bibliográficas.</w:t>
      </w:r>
    </w:p>
    <w:p w:rsidR="00015961" w:rsidRDefault="00015961" w:rsidP="00015961">
      <w:pPr>
        <w:pStyle w:val="NormalWeb"/>
        <w:spacing w:after="0" w:afterAutospacing="0"/>
        <w:jc w:val="both"/>
      </w:pPr>
      <w:r>
        <w:rPr>
          <w:rFonts w:ascii="Arial" w:hAnsi="Arial" w:cs="Arial"/>
          <w:sz w:val="20"/>
          <w:szCs w:val="20"/>
        </w:rPr>
        <w:br w:type="textWrapping" w:clear="all"/>
      </w:r>
    </w:p>
    <w:p w:rsidR="00325420" w:rsidRDefault="00325420">
      <w:bookmarkStart w:id="0" w:name="_GoBack"/>
      <w:bookmarkEnd w:id="0"/>
    </w:p>
    <w:sectPr w:rsidR="003254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61"/>
    <w:rsid w:val="00015961"/>
    <w:rsid w:val="00325420"/>
    <w:rsid w:val="008A4F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159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159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ufsc221324</dc:creator>
  <cp:lastModifiedBy>ufsc221324</cp:lastModifiedBy>
  <cp:revision>1</cp:revision>
  <dcterms:created xsi:type="dcterms:W3CDTF">2013-04-29T13:44:00Z</dcterms:created>
  <dcterms:modified xsi:type="dcterms:W3CDTF">2013-04-29T13:44:00Z</dcterms:modified>
</cp:coreProperties>
</file>